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1D1D" w14:textId="3D5A3298" w:rsidR="00EF4710" w:rsidRPr="00691D58" w:rsidRDefault="00F80C46" w:rsidP="00EF4710">
      <w:pPr>
        <w:jc w:val="center"/>
        <w:rPr>
          <w:rFonts w:ascii="Atkinson Hyperlegible" w:hAnsi="Atkinson Hyperlegible" w:cs="Arial"/>
          <w:b/>
          <w:bCs/>
          <w:iCs/>
          <w:sz w:val="22"/>
          <w:szCs w:val="22"/>
          <w:u w:val="single"/>
          <w:lang w:val="es-ES"/>
        </w:rPr>
      </w:pPr>
      <w:r>
        <w:rPr>
          <w:rFonts w:ascii="Atkinson Hyperlegible" w:hAnsi="Atkinson Hyperlegible" w:cs="Arial"/>
          <w:b/>
          <w:bCs/>
          <w:iCs/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58240" behindDoc="0" locked="0" layoutInCell="1" allowOverlap="1" wp14:anchorId="4853BA80" wp14:editId="6D1692E7">
            <wp:simplePos x="0" y="0"/>
            <wp:positionH relativeFrom="page">
              <wp:align>center</wp:align>
            </wp:positionH>
            <wp:positionV relativeFrom="paragraph">
              <wp:posOffset>-1165646</wp:posOffset>
            </wp:positionV>
            <wp:extent cx="6673484" cy="1671725"/>
            <wp:effectExtent l="0" t="0" r="0" b="5080"/>
            <wp:wrapNone/>
            <wp:docPr id="1697692823" name="Imagen 1" descr="Imagen de la Semana de Encuentros Ceapa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92823" name="Imagen 1" descr="Imagen de la Semana de Encuentros Ceapat 20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484" cy="16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0C2C5" w14:textId="77777777" w:rsidR="00F80C46" w:rsidRDefault="00F80C46" w:rsidP="00EF4710">
      <w:pPr>
        <w:autoSpaceDE w:val="0"/>
        <w:autoSpaceDN w:val="0"/>
        <w:adjustRightInd w:val="0"/>
        <w:spacing w:before="240" w:after="120"/>
        <w:rPr>
          <w:rFonts w:ascii="Atkinson Hyperlegible" w:hAnsi="Atkinson Hyperlegible" w:cs="Arial"/>
          <w:color w:val="000000"/>
          <w:szCs w:val="24"/>
          <w:u w:val="single"/>
          <w:lang w:val="es-ES"/>
        </w:rPr>
      </w:pPr>
    </w:p>
    <w:p w14:paraId="497D5597" w14:textId="335AAB9B" w:rsidR="00691D58" w:rsidRPr="004E3DDA" w:rsidRDefault="00691D58" w:rsidP="002C384B">
      <w:pPr>
        <w:pStyle w:val="Ttulo1"/>
      </w:pPr>
      <w:r w:rsidRPr="002C384B">
        <w:t xml:space="preserve">Lunes, 23 de octubre. </w:t>
      </w:r>
      <w:r w:rsidRPr="002C384B">
        <w:rPr>
          <w:b/>
          <w:bCs/>
        </w:rPr>
        <w:t>Accesibilidad, más allá del público objetivo</w:t>
      </w:r>
      <w:r w:rsidRPr="002C384B">
        <w:t>.</w:t>
      </w:r>
    </w:p>
    <w:p w14:paraId="6352162F" w14:textId="11D0452E" w:rsidR="00691D58" w:rsidRDefault="00283BE0" w:rsidP="003348C6">
      <w:pPr>
        <w:tabs>
          <w:tab w:val="left" w:pos="1560"/>
        </w:tabs>
        <w:autoSpaceDE w:val="0"/>
        <w:autoSpaceDN w:val="0"/>
        <w:adjustRightInd w:val="0"/>
        <w:spacing w:after="64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>0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9:30 -10:00h</w:t>
      </w: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691D58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Apertura</w:t>
      </w:r>
      <w:r w:rsidR="00691D58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765080F6" w14:textId="2E197751" w:rsidR="00891203" w:rsidRPr="00891203" w:rsidRDefault="00891203" w:rsidP="003348C6">
      <w:pPr>
        <w:tabs>
          <w:tab w:val="left" w:pos="1560"/>
        </w:tabs>
        <w:autoSpaceDE w:val="0"/>
        <w:autoSpaceDN w:val="0"/>
        <w:adjustRightInd w:val="0"/>
        <w:spacing w:after="64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891203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Imserso</w:t>
      </w:r>
      <w:r w:rsidR="00295496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9D36011" w14:textId="5819EB4A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ab/>
      </w:r>
      <w:r w:rsidR="00691D58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Santiago Duhalde Bartolucci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 Director gerente del 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</w:t>
      </w:r>
      <w:r w:rsid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Imserso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D19590B" w14:textId="6635CB57" w:rsidR="00691D58" w:rsidRDefault="00691D58" w:rsidP="003348C6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10:00 – 11:15h</w:t>
      </w:r>
      <w:r w:rsidR="00283BE0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1: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La accesibilidad sensorial aplicada a diferentes contextos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2368A3E" w14:textId="3C098C71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9" w:history="1">
        <w:r w:rsidR="00691D58" w:rsidRPr="007B2410">
          <w:rPr>
            <w:rStyle w:val="Hipervnculo"/>
          </w:rPr>
          <w:t>Teresa Soldevila</w:t>
        </w:r>
      </w:hyperlink>
      <w:r w:rsidR="00691D58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923EB9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923EB9" w:rsidRP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Responsabilidad social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,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Museu Marítim de Barcelona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1337CF28" w14:textId="555D918F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10" w:history="1">
        <w:r w:rsidR="00691D58" w:rsidRPr="007B2410">
          <w:rPr>
            <w:rStyle w:val="Hipervnculo"/>
          </w:rPr>
          <w:t>Ana Marín Gálvez</w:t>
        </w:r>
      </w:hyperlink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 Escultora especialista en maquetas táctiles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72EE0F23" w14:textId="01A5F1DF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59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11" w:history="1">
        <w:r w:rsidR="00691D58" w:rsidRPr="007B2410">
          <w:rPr>
            <w:rStyle w:val="Hipervnculo"/>
          </w:rPr>
          <w:t>C</w:t>
        </w:r>
        <w:r w:rsidR="0013642D" w:rsidRPr="007B2410">
          <w:rPr>
            <w:rStyle w:val="Hipervnculo"/>
          </w:rPr>
          <w:t>a</w:t>
        </w:r>
        <w:r w:rsidR="00691D58" w:rsidRPr="007B2410">
          <w:rPr>
            <w:rStyle w:val="Hipervnculo"/>
          </w:rPr>
          <w:t>rmen Gómez Pérez</w:t>
        </w:r>
      </w:hyperlink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Profesora de Traducción e Interpretación,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Universidad Complutense de Madrid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3C0A8E42" w14:textId="563CA019" w:rsidR="00FD3714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FD3714" w:rsidRPr="00FD3714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Francisca Rigo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Pons</w:t>
      </w:r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FD3714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R</w:t>
      </w:r>
      <w:r w:rsidR="00FD3714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esponsable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de</w:t>
      </w:r>
      <w:r w:rsidR="00FD3714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área</w:t>
      </w:r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FD3714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Ceapat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-</w:t>
      </w:r>
      <w:r w:rsid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Imserso</w:t>
      </w:r>
      <w:r w:rsidR="00FD3714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53B3E51E" w14:textId="773C1773" w:rsidR="00691D58" w:rsidRPr="00691D58" w:rsidRDefault="00691D58" w:rsidP="003348C6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11:15 – 11:45h</w:t>
      </w:r>
      <w:r w:rsidR="00283BE0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descanso</w:t>
      </w:r>
      <w:r w:rsidR="003348C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A765F8F" w14:textId="6338CE77" w:rsidR="00691D58" w:rsidRPr="00691D58" w:rsidRDefault="00691D58" w:rsidP="00FD3714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11:45 – 13:00h</w:t>
      </w:r>
      <w:r w:rsidR="003348C6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2: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Nueva arquitectura inclusiva</w:t>
      </w:r>
      <w:r w:rsidRPr="00283BE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AE8C5C8" w14:textId="1D3C2888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12" w:history="1">
        <w:r w:rsidR="00691D58" w:rsidRPr="007B2410">
          <w:rPr>
            <w:rStyle w:val="Hipervnculo"/>
          </w:rPr>
          <w:t>Alberto Cruz</w:t>
        </w:r>
      </w:hyperlink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CEO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HABI diseño accesible S.L.</w:t>
      </w:r>
    </w:p>
    <w:p w14:paraId="1FB3AFE9" w14:textId="27EB98FD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ab/>
      </w:r>
      <w:r w:rsidR="00691D58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Carlos Rodríguez Mahou</w:t>
      </w:r>
      <w:r w:rsidR="00923EB9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Arquitecto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</w:t>
      </w:r>
      <w:r w:rsid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Imserso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BF0AEBA" w14:textId="1458E280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13" w:history="1">
        <w:r w:rsidR="00691D58" w:rsidRPr="007B2410">
          <w:rPr>
            <w:rStyle w:val="Hipervnculo"/>
          </w:rPr>
          <w:t>Mónica García Fernández</w:t>
        </w:r>
      </w:hyperlink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Arquitecta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4E02FF">
        <w:rPr>
          <w:rFonts w:ascii="Atkinson Hyperlegible" w:hAnsi="Atkinson Hyperlegible" w:cs="Arial"/>
          <w:color w:val="000000"/>
          <w:sz w:val="22"/>
          <w:szCs w:val="22"/>
          <w:lang w:val="es-ES"/>
        </w:rPr>
        <w:t>C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ómo crear historias.</w:t>
      </w:r>
    </w:p>
    <w:p w14:paraId="032ECA77" w14:textId="30F61202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14" w:history="1">
        <w:r w:rsidR="00691D58" w:rsidRPr="007B2410">
          <w:rPr>
            <w:rStyle w:val="Hipervnculo"/>
          </w:rPr>
          <w:t>Ana Bullón Sáez</w:t>
        </w:r>
      </w:hyperlink>
      <w:r w:rsidR="007B241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Arquitecta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(vídeo pregrabado)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8E0389F" w14:textId="7B3AE3A5" w:rsidR="00FD3714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FD3714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FD3714" w:rsidRPr="00590FEB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Nieves Peinado</w:t>
      </w:r>
      <w:r w:rsidR="00747FCD" w:rsidRPr="00590FEB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Margalef</w:t>
      </w:r>
      <w:r w:rsidR="00923EB9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FD3714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A</w:t>
      </w:r>
      <w:r w:rsidR="00FD3714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rquitecta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FD3714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</w:t>
      </w:r>
      <w:r w:rsid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Imserso</w:t>
      </w:r>
      <w:r w:rsidR="00FD3714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3BE10F5D" w14:textId="4F55AD3D" w:rsidR="00691D58" w:rsidRPr="00691D58" w:rsidRDefault="00691D58" w:rsidP="00FD3714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13:00 – 13:15h</w:t>
      </w:r>
      <w:r w:rsidR="003348C6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técnica</w:t>
      </w: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595B276F" w14:textId="2C10C171" w:rsidR="006A6714" w:rsidRPr="0014549E" w:rsidRDefault="00691D58" w:rsidP="00FD3714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13:15 – 13:45h</w:t>
      </w:r>
      <w:r w:rsid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Conversación con </w:t>
      </w:r>
      <w:hyperlink r:id="rId15" w:history="1">
        <w:r w:rsidR="006D790C" w:rsidRPr="006D790C">
          <w:rPr>
            <w:rStyle w:val="Hipervnculo"/>
            <w:rFonts w:cs="Arial"/>
            <w:bCs/>
            <w:szCs w:val="22"/>
            <w:lang w:val="es-ES"/>
          </w:rPr>
          <w:t>Avelina Alía Robles</w:t>
        </w:r>
      </w:hyperlink>
      <w:r w:rsidR="00923EB9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P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Fiscal Sala Personas con Discapacidad y Mayores.</w:t>
      </w:r>
    </w:p>
    <w:p w14:paraId="5B538184" w14:textId="2B0A297B" w:rsidR="002C384B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6A6714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6A6714" w:rsidRPr="00590FEB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Santiago Duhalde</w:t>
      </w:r>
      <w:r w:rsidR="00747FCD" w:rsidRPr="00590FEB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Bartolucci</w:t>
      </w:r>
      <w:r w:rsidR="00923EB9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A6714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D</w:t>
      </w:r>
      <w:r w:rsidR="006A6714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irector gerente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, </w:t>
      </w:r>
      <w:r w:rsidR="006A6714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</w:t>
      </w:r>
      <w:r w:rsid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Imserso</w:t>
      </w:r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B444743" w14:textId="77777777" w:rsidR="002C384B" w:rsidRDefault="002C384B">
      <w:pPr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br w:type="page"/>
      </w:r>
    </w:p>
    <w:p w14:paraId="04328AF3" w14:textId="3F9CE89C" w:rsidR="00691D58" w:rsidRPr="007B2410" w:rsidRDefault="00691D58" w:rsidP="002C384B">
      <w:pPr>
        <w:pStyle w:val="Ttulo1"/>
      </w:pPr>
      <w:r w:rsidRPr="007B2410">
        <w:lastRenderedPageBreak/>
        <w:t xml:space="preserve">Martes, 24 de octubre. </w:t>
      </w:r>
      <w:r w:rsidRPr="002C384B">
        <w:rPr>
          <w:b/>
          <w:bCs/>
        </w:rPr>
        <w:t>Experiencias innovadoras en accesibilidad cognitiva</w:t>
      </w:r>
      <w:r w:rsidRPr="007B2410">
        <w:t>.</w:t>
      </w:r>
    </w:p>
    <w:p w14:paraId="54EE82AB" w14:textId="711F77AC" w:rsidR="00691D58" w:rsidRPr="00691D58" w:rsidRDefault="00691D58" w:rsidP="00A449F0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10:00 – 11:15h</w:t>
      </w:r>
      <w:r w:rsid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1: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El trabajo en el Imserso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72232D3E" w14:textId="6B62E5E5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ab/>
      </w:r>
      <w:r w:rsidR="00691D58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Lucía Pérez-Castilla Álvarez</w:t>
      </w:r>
      <w:r w:rsidR="00923EB9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A449F0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Psicóloga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A449F0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</w:t>
      </w:r>
      <w:r w:rsid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Imserso</w:t>
      </w:r>
      <w:r w:rsidR="00691D58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8433D44" w14:textId="4C1A7176" w:rsidR="00691D58" w:rsidRPr="00691D58" w:rsidRDefault="00590FEB" w:rsidP="00590FEB">
      <w:pPr>
        <w:tabs>
          <w:tab w:val="left" w:pos="1560"/>
          <w:tab w:val="left" w:pos="8092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ab/>
      </w:r>
      <w:r w:rsidR="00691D58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José Carlos Martín Portal</w:t>
      </w:r>
      <w:r w:rsidR="00923EB9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Responsable de área</w:t>
      </w:r>
      <w:r w:rsidR="00923EB9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CRMF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-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Albacete</w:t>
      </w:r>
      <w:r w:rsidR="00691D58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51A6746" w14:textId="2D7F8BAB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ab/>
      </w:r>
      <w:r w:rsidR="00210F6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Begoña Ruiz García</w:t>
      </w:r>
      <w:r w:rsidR="0012735D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210F6D">
        <w:rPr>
          <w:rFonts w:ascii="Atkinson Hyperlegible" w:hAnsi="Atkinson Hyperlegible" w:cs="Arial"/>
          <w:color w:val="000000"/>
          <w:sz w:val="22"/>
          <w:szCs w:val="22"/>
          <w:lang w:val="es-ES"/>
        </w:rPr>
        <w:t>Responsable de área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Creer 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-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Burgos</w:t>
      </w:r>
      <w:r w:rsidR="00691D58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5388099" w14:textId="111DE3C2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ab/>
      </w:r>
      <w:r w:rsidR="0072451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María Ramón Jiménez</w:t>
      </w:r>
      <w:r w:rsidR="0012735D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72451D">
        <w:rPr>
          <w:rFonts w:ascii="Atkinson Hyperlegible" w:hAnsi="Atkinson Hyperlegible" w:cs="Arial"/>
          <w:color w:val="000000"/>
          <w:sz w:val="22"/>
          <w:szCs w:val="22"/>
          <w:lang w:val="es-ES"/>
        </w:rPr>
        <w:t>Jefa de sección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Credef 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-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Soria</w:t>
      </w:r>
      <w:r w:rsidR="00691D58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87828E3" w14:textId="0EC66023" w:rsidR="006A6714" w:rsidRPr="00182BC6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Clara Delgado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Santos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Logopeda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3460A47B" w14:textId="54F1E118" w:rsidR="00691D58" w:rsidRPr="00691D58" w:rsidRDefault="00691D58" w:rsidP="00A449F0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11:15 – 11:45h</w:t>
      </w:r>
      <w:r w:rsid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Pausa </w:t>
      </w:r>
      <w:r w:rsidR="00E72301">
        <w:rPr>
          <w:rFonts w:ascii="Atkinson Hyperlegible" w:hAnsi="Atkinson Hyperlegible" w:cs="Arial"/>
          <w:color w:val="000000"/>
          <w:sz w:val="22"/>
          <w:szCs w:val="22"/>
          <w:lang w:val="es-ES"/>
        </w:rPr>
        <w:t>descanso</w:t>
      </w: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BAD7A2E" w14:textId="4022DB17" w:rsidR="00691D58" w:rsidRPr="00691D58" w:rsidRDefault="00691D58" w:rsidP="00A449F0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11:45 – 13:00h</w:t>
      </w:r>
      <w:r w:rsid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2: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Avanzando en accesibilidad cognitiva</w:t>
      </w:r>
      <w:r w:rsidRPr="003348C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09FB7B96" w14:textId="5D001EF0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tab/>
      </w:r>
      <w:hyperlink r:id="rId16" w:history="1">
        <w:r w:rsidR="00691D58" w:rsidRPr="007B2410">
          <w:rPr>
            <w:rStyle w:val="Hipervnculo"/>
          </w:rPr>
          <w:t>Anna Matamala Ripoll</w:t>
        </w:r>
      </w:hyperlink>
      <w:r w:rsidR="00295496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295496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Catedrática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Universidad 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Autónoma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de Barcelona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7431F00A" w14:textId="68AFBA3F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tab/>
      </w:r>
      <w:hyperlink r:id="rId17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Carmen Lafuente Canela</w:t>
        </w:r>
      </w:hyperlink>
      <w:r w:rsidR="00295496">
        <w:rPr>
          <w:rFonts w:ascii="Arial" w:hAnsi="Arial" w:cs="Arial"/>
          <w:color w:val="000000"/>
          <w:szCs w:val="24"/>
          <w:lang w:val="es-ES"/>
        </w:rPr>
        <w:t>.</w:t>
      </w:r>
      <w:r w:rsidR="00B62054" w:rsidRPr="00B6205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B6205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Responsable de la </w:t>
      </w:r>
      <w:r w:rsidR="00B62054" w:rsidRPr="00B62054">
        <w:rPr>
          <w:rFonts w:ascii="Atkinson Hyperlegible" w:hAnsi="Atkinson Hyperlegible" w:cs="Arial"/>
          <w:color w:val="000000"/>
          <w:sz w:val="22"/>
          <w:szCs w:val="22"/>
          <w:lang w:val="es-ES"/>
        </w:rPr>
        <w:t>Oficina de Ciencia Inclusiva</w:t>
      </w:r>
      <w:r w:rsidR="0012735D" w:rsidRP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 CSIC.</w:t>
      </w:r>
    </w:p>
    <w:p w14:paraId="3EE73F8B" w14:textId="3888F3A8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18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 xml:space="preserve">Raquel Cárcamo </w:t>
        </w:r>
        <w:r w:rsidR="00891203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 xml:space="preserve">y </w:t>
        </w:r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Blanca Tejero</w:t>
        </w:r>
      </w:hyperlink>
      <w:r w:rsidR="00295496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295496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Directora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s,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Ceacog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</w:p>
    <w:p w14:paraId="09B0AEF1" w14:textId="78F835AA" w:rsidR="006A6714" w:rsidRPr="003505CA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Lucía Pérez-Castilla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747FCD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Álvarez</w:t>
      </w:r>
      <w:r w:rsidR="0012735D" w:rsidRP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Psicóloga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1274567B" w14:textId="03050F56" w:rsidR="00691D58" w:rsidRPr="00691D58" w:rsidRDefault="00691D58" w:rsidP="00A449F0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13:00 – 13:15h</w:t>
      </w:r>
      <w:r w:rsid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técnica</w:t>
      </w: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165DD219" w14:textId="7CDD9751" w:rsidR="006A6714" w:rsidRPr="0028243B" w:rsidRDefault="00691D58" w:rsidP="00A449F0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13:15 – 13:45h</w:t>
      </w:r>
      <w:r w:rsid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5472F4" w:rsidRPr="00975470">
        <w:rPr>
          <w:rFonts w:ascii="Atkinson Hyperlegible" w:hAnsi="Atkinson Hyperlegible"/>
          <w:b/>
          <w:bCs/>
          <w:sz w:val="22"/>
          <w:szCs w:val="22"/>
        </w:rPr>
        <w:t>Co</w:t>
      </w:r>
      <w:r w:rsidR="005472F4">
        <w:rPr>
          <w:rFonts w:ascii="Atkinson Hyperlegible" w:hAnsi="Atkinson Hyperlegible"/>
          <w:b/>
          <w:bCs/>
          <w:sz w:val="22"/>
          <w:szCs w:val="22"/>
        </w:rPr>
        <w:t xml:space="preserve">nversación con </w:t>
      </w:r>
      <w:hyperlink r:id="rId19" w:history="1">
        <w:r w:rsidR="006D790C" w:rsidRPr="006D790C">
          <w:rPr>
            <w:rStyle w:val="Hipervnculo"/>
            <w:bCs/>
            <w:szCs w:val="22"/>
          </w:rPr>
          <w:t>Ruth Vidriales</w:t>
        </w:r>
      </w:hyperlink>
      <w:r w:rsidR="006D790C" w:rsidRPr="006D790C">
        <w:rPr>
          <w:rFonts w:ascii="Atkinson Hyperlegible" w:hAnsi="Atkinson Hyperlegible"/>
          <w:b/>
          <w:bCs/>
          <w:sz w:val="22"/>
          <w:szCs w:val="22"/>
        </w:rPr>
        <w:t xml:space="preserve"> </w:t>
      </w:r>
      <w:r w:rsidRPr="0028243B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D790C" w:rsidRPr="006D790C">
        <w:t xml:space="preserve"> </w:t>
      </w:r>
      <w:r w:rsidR="006D790C" w:rsidRPr="006D790C">
        <w:rPr>
          <w:rFonts w:ascii="Atkinson Hyperlegible" w:hAnsi="Atkinson Hyperlegible" w:cs="Arial"/>
          <w:color w:val="000000"/>
          <w:sz w:val="22"/>
          <w:szCs w:val="22"/>
          <w:lang w:val="es-ES"/>
        </w:rPr>
        <w:t>Psicóloga. Dirección técnica de Autismo España. Socia fundadora de UBICA-TEA</w:t>
      </w:r>
    </w:p>
    <w:p w14:paraId="378DF62A" w14:textId="74B66129" w:rsidR="00691D58" w:rsidRPr="003505CA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992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Cristina Larraz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Istúriz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Responsable área</w:t>
      </w:r>
      <w:r w:rsidR="0012735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br w:type="page"/>
      </w:r>
    </w:p>
    <w:p w14:paraId="36B6D903" w14:textId="18F72B07" w:rsidR="00691D58" w:rsidRPr="007B2410" w:rsidRDefault="00691D58" w:rsidP="002C384B">
      <w:pPr>
        <w:pStyle w:val="Ttulo1"/>
      </w:pPr>
      <w:r w:rsidRPr="007B2410">
        <w:lastRenderedPageBreak/>
        <w:t xml:space="preserve">Miércoles, 25 de octubre. </w:t>
      </w:r>
      <w:r w:rsidRPr="002C384B">
        <w:rPr>
          <w:b/>
          <w:bCs/>
        </w:rPr>
        <w:t>Accesibilidad y desafío digital</w:t>
      </w:r>
      <w:r w:rsidRPr="007B2410">
        <w:t xml:space="preserve">. </w:t>
      </w:r>
    </w:p>
    <w:p w14:paraId="2D17CE6B" w14:textId="4F2F8052" w:rsidR="001D4F62" w:rsidRPr="004A3803" w:rsidRDefault="00691D58" w:rsidP="004A3803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10:00 – 11:15h</w:t>
      </w:r>
      <w:r w:rsidR="009A2B4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1: </w:t>
      </w:r>
      <w:r w:rsidRPr="00295496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Ciudadanía digital e Inteligencia </w:t>
      </w:r>
      <w:r w:rsidRPr="004A3803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Artificial.</w:t>
      </w:r>
    </w:p>
    <w:p w14:paraId="77B673C5" w14:textId="4B203ACC" w:rsidR="001D4F62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tab/>
      </w:r>
      <w:hyperlink r:id="rId20" w:history="1">
        <w:r w:rsidR="001D4F62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Francisco Bariffi</w:t>
        </w:r>
      </w:hyperlink>
      <w:r w:rsidR="001D4F62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1D4F62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Doctor</w:t>
      </w:r>
      <w:r w:rsidR="00CF1ECE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en Derechos Fundamentales</w:t>
      </w:r>
      <w:r w:rsidR="001D4F62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D4F62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Universidad Carlos III de Madrid</w:t>
      </w:r>
      <w:r w:rsidR="001D4F62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1B4B649B" w14:textId="23B24328" w:rsidR="00691D58" w:rsidRPr="00F9169D" w:rsidRDefault="00590FEB" w:rsidP="00F9169D">
      <w:pPr>
        <w:tabs>
          <w:tab w:val="left" w:pos="1560"/>
        </w:tabs>
        <w:spacing w:after="120"/>
        <w:ind w:left="1560" w:hanging="1560"/>
      </w:pPr>
      <w:r w:rsidRPr="00F9169D">
        <w:tab/>
      </w:r>
      <w:hyperlink r:id="rId21" w:history="1">
        <w:r w:rsidR="001D4F62" w:rsidRPr="00F9169D">
          <w:rPr>
            <w:rStyle w:val="Hipervnculo"/>
            <w:bCs/>
            <w:szCs w:val="22"/>
          </w:rPr>
          <w:t>Pablo Rodríguez Pappalardo</w:t>
        </w:r>
      </w:hyperlink>
      <w:r w:rsidR="00295496" w:rsidRPr="00F9169D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1D4F62" w:rsidRPr="00F9169D">
        <w:rPr>
          <w:rFonts w:ascii="Atkinson Hyperlegible" w:hAnsi="Atkinson Hyperlegible" w:cs="Arial"/>
          <w:color w:val="000000"/>
          <w:sz w:val="22"/>
          <w:szCs w:val="22"/>
          <w:lang w:val="es-ES"/>
        </w:rPr>
        <w:t>Director de Negocio, Sepalo Software.</w:t>
      </w:r>
    </w:p>
    <w:p w14:paraId="2DFFA750" w14:textId="79DBBABB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22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Fátima Baña</w:t>
        </w:r>
      </w:hyperlink>
      <w:r w:rsidR="00006044" w:rsidRPr="0000604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 Coordinadora,</w:t>
      </w:r>
      <w:r w:rsidR="00006044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Plataforma Accesibilidad digital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294A88C" w14:textId="7D978507" w:rsidR="006A6714" w:rsidRPr="003505CA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Tomás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Mª</w:t>
      </w:r>
      <w:r w:rsidR="00891203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Herrera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Pedreira</w:t>
      </w:r>
      <w:r w:rsidR="0000604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Ingeniero</w:t>
      </w:r>
      <w:r w:rsidR="0000604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A8C21E5" w14:textId="01B6D03F" w:rsidR="00691D58" w:rsidRPr="00691D58" w:rsidRDefault="00691D58" w:rsidP="009A2B4A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11:15 – 11:45h</w:t>
      </w:r>
      <w:r w:rsidR="009A2B4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descanso</w:t>
      </w: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3CC96975" w14:textId="7CE07B78" w:rsidR="00691D58" w:rsidRPr="00691D58" w:rsidRDefault="00691D58" w:rsidP="009A2B4A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11:45 – 13:00h</w:t>
      </w:r>
      <w:r w:rsidR="009A2B4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2: </w:t>
      </w:r>
      <w:r w:rsidRPr="00295496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Acceso a la información digital</w:t>
      </w:r>
      <w:r w:rsidRPr="009A2B4A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3CB3DCFE" w14:textId="70AB21C2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23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Ricardo García Bahamonde</w:t>
        </w:r>
      </w:hyperlink>
      <w:r w:rsidR="0000604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Consultor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en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inclusión digital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Atos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1E188DB" w14:textId="703B057C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24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José Antonio Ramón Robles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Jefe de departamento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,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Alstom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52D68127" w14:textId="234E698C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25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Belén Ruiz Mezcua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CESyA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Universidad Carlos III</w:t>
      </w:r>
      <w:r w:rsid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0B5716D4" w14:textId="2CDAC451" w:rsidR="006D26EA" w:rsidRPr="003505CA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891203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Clara Delgado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Santos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Logopeda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891203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891203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5E732B52" w14:textId="5284CC37" w:rsidR="00691D58" w:rsidRPr="00691D58" w:rsidRDefault="00691D58" w:rsidP="009A2B4A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13:00 – 13:15h</w:t>
      </w:r>
      <w:r w:rsidR="009A2B4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técnica</w:t>
      </w: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0351C04F" w14:textId="1E5BE335" w:rsidR="00691D58" w:rsidRDefault="00691D58" w:rsidP="006D26EA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13:15 – 13:45h</w:t>
      </w:r>
      <w:r w:rsidR="009A2B4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Conversación con </w:t>
      </w:r>
      <w:hyperlink r:id="rId26" w:history="1">
        <w:r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Jesica Rivero Espinosa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Project Manager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Fundación ONCE/Inserta</w:t>
      </w: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461C14B" w14:textId="62C9FD47" w:rsidR="006D26EA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4549E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Raquel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Mª</w:t>
      </w:r>
      <w:r w:rsidR="0014549E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Moya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Cuevas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Terapeuta ocupacional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Ceapat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5C9ED1D8" w14:textId="77777777" w:rsidR="00691D58" w:rsidRDefault="00691D58">
      <w:pPr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br w:type="page"/>
      </w:r>
    </w:p>
    <w:p w14:paraId="35EA1100" w14:textId="30AA28CB" w:rsidR="00691D58" w:rsidRPr="007B2410" w:rsidRDefault="00691D58" w:rsidP="002C384B">
      <w:pPr>
        <w:pStyle w:val="Ttulo1"/>
      </w:pPr>
      <w:r w:rsidRPr="007B2410">
        <w:lastRenderedPageBreak/>
        <w:t xml:space="preserve">Jueves, 26 de octubre. </w:t>
      </w:r>
      <w:r w:rsidRPr="002C384B">
        <w:rPr>
          <w:b/>
          <w:bCs/>
        </w:rPr>
        <w:t>Accesibilidad frente a la Soledad No Deseada</w:t>
      </w:r>
      <w:r w:rsidRPr="007B2410">
        <w:t xml:space="preserve">. </w:t>
      </w:r>
    </w:p>
    <w:p w14:paraId="2998D552" w14:textId="3A8D180A" w:rsidR="00691D58" w:rsidRPr="00691D58" w:rsidRDefault="00691D58" w:rsidP="009A2B4A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10:00 – 11:15h</w:t>
      </w:r>
      <w:r w:rsidR="009A2B4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1: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Acciones frente a la S</w:t>
      </w:r>
      <w:r w:rsidR="00D46097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oledad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N</w:t>
      </w:r>
      <w:r w:rsidR="00D46097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o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D</w:t>
      </w:r>
      <w:r w:rsidR="00D46097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eseada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.</w:t>
      </w:r>
    </w:p>
    <w:p w14:paraId="176E2987" w14:textId="542DFF28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27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Sara Ulla Díez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Coordinadora de estudios y soporte técnico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Imserso</w:t>
      </w:r>
      <w:r w:rsidR="005D2365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8EC7579" w14:textId="03A28E08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28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Carmen Cárdenas García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Credei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espacioCrece.</w:t>
      </w:r>
    </w:p>
    <w:p w14:paraId="0DD9EE3C" w14:textId="0E2F7CFC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29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José Ángel Palacios Merino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Coordinador de Comunicación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Fundación Grandes Amigos</w:t>
      </w:r>
      <w:r w:rsidR="00E72301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4145F28" w14:textId="4EDA8C3D" w:rsidR="0013642D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ab/>
      </w:r>
      <w:r w:rsidR="0013642D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Rosa Regatos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Soriano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13642D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Arquitecta 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técnica,</w:t>
      </w:r>
      <w:r w:rsidR="0013642D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-Imserso.</w:t>
      </w:r>
    </w:p>
    <w:p w14:paraId="7F55CE04" w14:textId="3E150D0C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6D26EA" w:rsidRPr="006D26EA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3642D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Santiago Duhalde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Bartolucci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13642D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D</w:t>
      </w:r>
      <w:r w:rsidR="0013642D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irector gerente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3642D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13642D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768F70D0" w14:textId="2ACCD598" w:rsidR="00691D58" w:rsidRPr="00691D58" w:rsidRDefault="00691D58" w:rsidP="00A53217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11:15 – 11:45h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descanso</w:t>
      </w:r>
      <w:r w:rsidR="00E72301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149EE343" w14:textId="3D874C62" w:rsidR="00691D58" w:rsidRPr="00691D58" w:rsidRDefault="00691D58" w:rsidP="00A53217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11:45 – 13:00h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2: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El impacto de las tecnologías en la </w:t>
      </w:r>
      <w:r w:rsidR="00D46097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S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oledad </w:t>
      </w:r>
      <w:r w:rsidR="00D46097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N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o </w:t>
      </w:r>
      <w:r w:rsidR="00D46097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D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eseada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E0D8503" w14:textId="24721302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30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Cristian Suárez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Técnico Tecnologías accesibles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Fundación ONCE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62FCFBD" w14:textId="474FF3F1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31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Marta Prieto Población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Fundación Santa María la Real del Patrimonio histórico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6CCE909F" w14:textId="614E3193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32" w:history="1">
        <w:r w:rsidR="00691D58" w:rsidRPr="007B2410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Luis Merino Cabañas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.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Doctor</w:t>
      </w:r>
      <w:r w:rsidR="00D6766F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en Robótica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Universidad Pablo de Olavide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15FB09BC" w14:textId="5C264693" w:rsidR="0014549E" w:rsidRPr="003505CA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4549E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4549E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Lucía Pérez-Castilla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Álvarez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14549E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Psicóloga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4549E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14549E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88F8416" w14:textId="578DA1F1" w:rsidR="00691D58" w:rsidRPr="00691D58" w:rsidRDefault="00691D58" w:rsidP="00A53217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13:00 – 13:15h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técnica.</w:t>
      </w:r>
    </w:p>
    <w:p w14:paraId="50E6CF9B" w14:textId="0674CC90" w:rsidR="006D26EA" w:rsidRDefault="00691D58" w:rsidP="00A53217">
      <w:pPr>
        <w:autoSpaceDE w:val="0"/>
        <w:autoSpaceDN w:val="0"/>
        <w:adjustRightInd w:val="0"/>
        <w:spacing w:before="240"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13:15 – 13:45h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b/>
          <w:bCs/>
          <w:sz w:val="22"/>
          <w:szCs w:val="22"/>
          <w:lang w:val="es-ES"/>
        </w:rPr>
        <w:t xml:space="preserve">Conversación con </w:t>
      </w:r>
      <w:hyperlink r:id="rId33" w:history="1">
        <w:r w:rsidRPr="008C7963">
          <w:rPr>
            <w:rStyle w:val="Hipervnculo"/>
            <w:rFonts w:cs="Arial"/>
            <w:bCs/>
            <w:szCs w:val="22"/>
            <w:lang w:val="es-ES"/>
          </w:rPr>
          <w:t>Matilde Fernández Sanz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P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residenta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Observatorio Estatal de la SND.</w:t>
      </w:r>
    </w:p>
    <w:p w14:paraId="7768C7E0" w14:textId="6B8E6CB6" w:rsidR="00691D58" w:rsidRPr="003505CA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F80C46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F80C46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F80C46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Santiago Duhalde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Bartolucci</w:t>
      </w:r>
      <w:r w:rsidR="00F80C4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F80C46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F80C46">
        <w:rPr>
          <w:rFonts w:ascii="Atkinson Hyperlegible" w:hAnsi="Atkinson Hyperlegible" w:cs="Arial"/>
          <w:color w:val="000000"/>
          <w:sz w:val="22"/>
          <w:szCs w:val="22"/>
          <w:lang w:val="es-ES"/>
        </w:rPr>
        <w:t>D</w:t>
      </w:r>
      <w:r w:rsidR="00F80C46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irector gerente</w:t>
      </w:r>
      <w:r w:rsidR="00F80C46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F80C46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F80C46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14549E" w:rsidRPr="00A449F0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br w:type="page"/>
      </w:r>
    </w:p>
    <w:p w14:paraId="4BB57DCE" w14:textId="6546473F" w:rsidR="00691D58" w:rsidRPr="008C7963" w:rsidRDefault="00691D58" w:rsidP="002C384B">
      <w:pPr>
        <w:pStyle w:val="Ttulo1"/>
      </w:pPr>
      <w:r w:rsidRPr="008C7963">
        <w:lastRenderedPageBreak/>
        <w:t xml:space="preserve">Viernes, 27 de octubre. </w:t>
      </w:r>
      <w:r w:rsidRPr="002C384B">
        <w:rPr>
          <w:b/>
          <w:bCs/>
        </w:rPr>
        <w:t>Cultura y accesibilidad, espacio de encuentro</w:t>
      </w:r>
      <w:r w:rsidR="00A53217" w:rsidRPr="008C7963">
        <w:t>.</w:t>
      </w:r>
    </w:p>
    <w:p w14:paraId="29C77405" w14:textId="601E419D" w:rsidR="00691D58" w:rsidRPr="00691D58" w:rsidRDefault="00691D58" w:rsidP="00A53217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10:00 – 11:15h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1: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La imagen y el sonido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0CA637BE" w14:textId="414B818D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r w:rsidR="001375F9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Francisca Rigo</w:t>
      </w:r>
      <w:r w:rsidR="001375F9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Pons</w:t>
      </w:r>
      <w:r w:rsidR="001375F9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1375F9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375F9">
        <w:rPr>
          <w:rFonts w:ascii="Atkinson Hyperlegible" w:hAnsi="Atkinson Hyperlegible" w:cs="Arial"/>
          <w:color w:val="000000"/>
          <w:sz w:val="22"/>
          <w:szCs w:val="22"/>
          <w:lang w:val="es-ES"/>
        </w:rPr>
        <w:t>R</w:t>
      </w:r>
      <w:r w:rsidR="001375F9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esponsable</w:t>
      </w:r>
      <w:r w:rsidR="001375F9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de</w:t>
      </w:r>
      <w:r w:rsidR="001375F9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área</w:t>
      </w:r>
      <w:r w:rsidR="001375F9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, </w:t>
      </w:r>
      <w:r w:rsidR="001375F9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Ceapat</w:t>
      </w:r>
      <w:r w:rsidR="001375F9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1375F9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57F56BD" w14:textId="45CAA4CA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tab/>
      </w:r>
      <w:hyperlink r:id="rId34" w:history="1">
        <w:r w:rsidR="00691D58" w:rsidRPr="008C7963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Sonia Megías</w:t>
        </w:r>
      </w:hyperlink>
      <w:r w:rsidR="00DD1DD4" w:rsidRP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DD1DD4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Compositora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532C8123" w14:textId="0A20AAAF" w:rsid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35" w:history="1">
        <w:r w:rsidR="00691D58" w:rsidRPr="008C7963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Miguel Ángel Font Bisier</w:t>
        </w:r>
      </w:hyperlink>
      <w:r w:rsidR="00DD1DD4" w:rsidRP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Creative Manager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,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miCINEinclusivo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1EC43B3A" w14:textId="3D7D5C0E" w:rsidR="0014549E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4549E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3642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Cristina Larraz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Istúriz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14549E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>Responsable de área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4549E" w:rsidRPr="006A6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Ceapat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0930D1BA" w14:textId="1B61C737" w:rsidR="00691D58" w:rsidRPr="00691D58" w:rsidRDefault="00691D58" w:rsidP="00A53217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11:15 – 11:45h</w:t>
      </w:r>
      <w:r w:rsidR="0013642D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descanso</w:t>
      </w:r>
      <w:r w:rsidR="00E72301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EA9A4C2" w14:textId="557D0CBD" w:rsidR="00691D58" w:rsidRPr="00691D58" w:rsidRDefault="00691D58" w:rsidP="00A53217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11:45 – 13:00h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Mesa 2: </w:t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El texto</w:t>
      </w:r>
      <w:r w:rsidR="009D3D60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hablado</w:t>
      </w:r>
      <w:r w:rsidR="00E72301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.</w:t>
      </w:r>
    </w:p>
    <w:p w14:paraId="6D2ED14A" w14:textId="10A80F3B" w:rsidR="00691D58" w:rsidRPr="00691D58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36" w:history="1">
        <w:r w:rsidR="00691D58" w:rsidRPr="008C7963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Pepo Márquez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CEO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Big Audio</w:t>
      </w:r>
      <w:r w:rsidR="008917F8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M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edi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>a.</w:t>
      </w:r>
    </w:p>
    <w:p w14:paraId="5EE72704" w14:textId="1A5CFB37" w:rsidR="00035506" w:rsidRPr="00975470" w:rsidRDefault="00590FEB" w:rsidP="00227353">
      <w:pPr>
        <w:pStyle w:val="Prrafodelista"/>
        <w:tabs>
          <w:tab w:val="left" w:pos="1560"/>
        </w:tabs>
        <w:spacing w:after="120"/>
        <w:ind w:left="1559" w:hanging="1559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tab/>
      </w:r>
      <w:hyperlink r:id="rId37" w:history="1">
        <w:r w:rsidR="00035506" w:rsidRPr="00035506">
          <w:rPr>
            <w:rStyle w:val="Hipervnculo"/>
            <w:rFonts w:cs="Arial"/>
            <w:bCs/>
            <w:szCs w:val="22"/>
            <w:lang w:val="es-ES"/>
          </w:rPr>
          <w:t>Alejandro Santiago Hernández</w:t>
        </w:r>
      </w:hyperlink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035506" w:rsidRP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DD1DD4" w:rsidRP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T</w:t>
      </w:r>
      <w:r w:rsidR="00035506" w:rsidRPr="00151935">
        <w:rPr>
          <w:rFonts w:ascii="Atkinson Hyperlegible" w:hAnsi="Atkinson Hyperlegible" w:cs="Arial"/>
          <w:color w:val="000000"/>
          <w:sz w:val="22"/>
          <w:szCs w:val="22"/>
          <w:lang w:val="es-ES"/>
        </w:rPr>
        <w:t>écnico del servicio bibliográfico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DD1DD4" w:rsidRPr="00151935">
        <w:rPr>
          <w:rFonts w:ascii="Atkinson Hyperlegible" w:hAnsi="Atkinson Hyperlegible" w:cs="Arial"/>
          <w:color w:val="000000"/>
          <w:sz w:val="22"/>
          <w:szCs w:val="22"/>
          <w:lang w:val="es-ES"/>
        </w:rPr>
        <w:t>adscrito al Tratado de Marrakech</w:t>
      </w:r>
      <w:r w:rsid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035506" w:rsidRPr="00151935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ONCE</w:t>
      </w:r>
      <w:r w:rsidR="004124C7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5BC7AC47" w14:textId="7C1E29F8" w:rsidR="00691D58" w:rsidRDefault="00590FEB" w:rsidP="00590FEB">
      <w:pPr>
        <w:tabs>
          <w:tab w:val="left" w:pos="1560"/>
        </w:tabs>
        <w:spacing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tab/>
      </w:r>
      <w:hyperlink r:id="rId38" w:history="1">
        <w:r w:rsidR="00691D58" w:rsidRPr="008C7963">
          <w:rPr>
            <w:rFonts w:ascii="Atkinson Hyperlegible" w:hAnsi="Atkinson Hyperlegible" w:cs="Arial"/>
            <w:b/>
            <w:bCs/>
            <w:color w:val="0000FF"/>
            <w:sz w:val="22"/>
            <w:szCs w:val="22"/>
            <w:lang w:val="es-ES"/>
          </w:rPr>
          <w:t>Fernando García Soria</w:t>
        </w:r>
      </w:hyperlink>
      <w:r w:rsidR="00DD1DD4" w:rsidRPr="00DD1DD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691D58"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Coordinador</w:t>
      </w:r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, C</w:t>
      </w:r>
      <w:r w:rsidR="00691D58"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olectivo +Capacidades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A6606F2" w14:textId="2F475710" w:rsidR="0014549E" w:rsidRDefault="00590FEB" w:rsidP="00590FEB">
      <w:pPr>
        <w:tabs>
          <w:tab w:val="left" w:pos="1560"/>
        </w:tabs>
        <w:autoSpaceDE w:val="0"/>
        <w:autoSpaceDN w:val="0"/>
        <w:adjustRightInd w:val="0"/>
        <w:spacing w:after="120"/>
        <w:ind w:left="1560" w:hanging="1560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Modera:</w:t>
      </w:r>
      <w:r w:rsidR="003505CA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="0014549E" w:rsidRPr="003505CA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Francisca Rigo</w:t>
      </w:r>
      <w:r w:rsidR="00747FCD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 Pons</w:t>
      </w:r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R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esponsable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de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área</w:t>
      </w:r>
      <w:r w:rsidR="00295496">
        <w:rPr>
          <w:rFonts w:ascii="Atkinson Hyperlegible" w:hAnsi="Atkinson Hyperlegible" w:cs="Arial"/>
          <w:color w:val="000000"/>
          <w:sz w:val="22"/>
          <w:szCs w:val="22"/>
          <w:lang w:val="es-ES"/>
        </w:rPr>
        <w:t>,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 xml:space="preserve"> 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Ceapat</w:t>
      </w:r>
      <w:r w:rsidR="0014549E">
        <w:rPr>
          <w:rFonts w:ascii="Atkinson Hyperlegible" w:hAnsi="Atkinson Hyperlegible" w:cs="Arial"/>
          <w:color w:val="000000"/>
          <w:sz w:val="22"/>
          <w:szCs w:val="22"/>
          <w:lang w:val="es-ES"/>
        </w:rPr>
        <w:t>-Imserso</w:t>
      </w:r>
      <w:r w:rsidR="0014549E" w:rsidRPr="00FD3714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025492F" w14:textId="455AE091" w:rsidR="00691D58" w:rsidRPr="00691D58" w:rsidRDefault="00691D58" w:rsidP="0014549E">
      <w:pPr>
        <w:tabs>
          <w:tab w:val="left" w:pos="1560"/>
        </w:tabs>
        <w:autoSpaceDE w:val="0"/>
        <w:autoSpaceDN w:val="0"/>
        <w:adjustRightInd w:val="0"/>
        <w:spacing w:before="240" w:after="12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13:00 – 13:15h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Pausa técnica</w:t>
      </w:r>
      <w:r w:rsidR="00E72301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2B005E6A" w14:textId="4DDB982D" w:rsidR="00A30D63" w:rsidRDefault="00691D58" w:rsidP="00A30D63">
      <w:pPr>
        <w:tabs>
          <w:tab w:val="left" w:pos="1560"/>
        </w:tabs>
        <w:autoSpaceDE w:val="0"/>
        <w:autoSpaceDN w:val="0"/>
        <w:adjustRightInd w:val="0"/>
        <w:spacing w:before="240" w:after="600"/>
        <w:ind w:left="1559" w:hanging="1559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13:15 – 14:00h</w:t>
      </w:r>
      <w:r w:rsidR="00A53217">
        <w:rPr>
          <w:rFonts w:ascii="Atkinson Hyperlegible" w:hAnsi="Atkinson Hyperlegible" w:cs="Arial"/>
          <w:color w:val="000000"/>
          <w:sz w:val="22"/>
          <w:szCs w:val="22"/>
          <w:lang w:val="es-ES"/>
        </w:rPr>
        <w:tab/>
      </w:r>
      <w:r w:rsidRPr="00691D58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Muestra de Cine </w:t>
      </w:r>
      <w:r w:rsidR="001375F9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multisensorial accesible</w:t>
      </w:r>
      <w:r w:rsidRPr="00691D58">
        <w:rPr>
          <w:rFonts w:ascii="Atkinson Hyperlegible" w:hAnsi="Atkinson Hyperlegible" w:cs="Arial"/>
          <w:color w:val="000000"/>
          <w:sz w:val="22"/>
          <w:szCs w:val="22"/>
          <w:lang w:val="es-ES"/>
        </w:rPr>
        <w:t>.</w:t>
      </w:r>
    </w:p>
    <w:p w14:paraId="4E0589C0" w14:textId="472A79C3" w:rsidR="00A30D63" w:rsidRPr="00A30D63" w:rsidRDefault="00A30D63" w:rsidP="00590FEB">
      <w:pPr>
        <w:autoSpaceDE w:val="0"/>
        <w:autoSpaceDN w:val="0"/>
        <w:adjustRightInd w:val="0"/>
        <w:spacing w:before="240"/>
        <w:ind w:firstLine="1"/>
        <w:jc w:val="center"/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 xml:space="preserve">Acceda al </w:t>
      </w:r>
      <w:hyperlink r:id="rId39" w:history="1">
        <w:r w:rsidRPr="0013642D">
          <w:rPr>
            <w:rStyle w:val="Hipervnculo"/>
            <w:rFonts w:cs="Arial"/>
            <w:bCs/>
            <w:szCs w:val="22"/>
            <w:lang w:val="es-ES"/>
          </w:rPr>
          <w:t>formulario de inscripción</w:t>
        </w:r>
      </w:hyperlink>
      <w:r w:rsidRPr="00A30D63">
        <w:rPr>
          <w:rFonts w:ascii="Atkinson Hyperlegible" w:hAnsi="Atkinson Hyperlegible" w:cs="Arial"/>
          <w:b/>
          <w:bCs/>
          <w:color w:val="000000"/>
          <w:sz w:val="22"/>
          <w:szCs w:val="22"/>
          <w:lang w:val="es-ES"/>
        </w:rPr>
        <w:t>:</w:t>
      </w:r>
    </w:p>
    <w:p w14:paraId="067ECA93" w14:textId="08D1B885" w:rsidR="00A30D63" w:rsidRPr="00691D58" w:rsidRDefault="00A30D63" w:rsidP="00A30D63">
      <w:pPr>
        <w:tabs>
          <w:tab w:val="left" w:pos="1560"/>
        </w:tabs>
        <w:autoSpaceDE w:val="0"/>
        <w:autoSpaceDN w:val="0"/>
        <w:adjustRightInd w:val="0"/>
        <w:ind w:left="1559" w:hanging="1559"/>
        <w:jc w:val="center"/>
        <w:rPr>
          <w:rFonts w:ascii="Atkinson Hyperlegible" w:hAnsi="Atkinson Hyperlegible" w:cs="Arial"/>
          <w:color w:val="000000"/>
          <w:sz w:val="22"/>
          <w:szCs w:val="22"/>
          <w:lang w:val="es-ES"/>
        </w:rPr>
      </w:pPr>
      <w:r>
        <w:rPr>
          <w:rFonts w:ascii="Atkinson Hyperlegible" w:hAnsi="Atkinson Hyperlegible" w:cs="Arial"/>
          <w:noProof/>
          <w:color w:val="000000"/>
          <w:sz w:val="22"/>
          <w:szCs w:val="22"/>
          <w:lang w:val="es-ES"/>
        </w:rPr>
        <w:drawing>
          <wp:inline distT="0" distB="0" distL="0" distR="0" wp14:anchorId="70A06928" wp14:editId="33503627">
            <wp:extent cx="1808328" cy="1808328"/>
            <wp:effectExtent l="0" t="0" r="1905" b="1905"/>
            <wp:docPr id="730196619" name="Imagen 1" descr="Código QR para acceder al formulario de inscripción a la Semana de Encuentros Ceapa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96619" name="Imagen 1" descr="Código QR para acceder al formulario de inscripción a la Semana de Encuentros Ceapat 2023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39" cy="181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D63" w:rsidRPr="00691D58" w:rsidSect="00EF4710">
      <w:headerReference w:type="default" r:id="rId41"/>
      <w:footerReference w:type="even" r:id="rId42"/>
      <w:footerReference w:type="default" r:id="rId43"/>
      <w:footerReference w:type="first" r:id="rId44"/>
      <w:pgSz w:w="11906" w:h="16838" w:code="9"/>
      <w:pgMar w:top="2269" w:right="849" w:bottom="1701" w:left="1276" w:header="426" w:footer="5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3D97" w14:textId="77777777" w:rsidR="00C83889" w:rsidRDefault="00C83889">
      <w:r>
        <w:separator/>
      </w:r>
    </w:p>
  </w:endnote>
  <w:endnote w:type="continuationSeparator" w:id="0">
    <w:p w14:paraId="6FCAD46E" w14:textId="77777777" w:rsidR="00C83889" w:rsidRDefault="00C8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2A35" w14:textId="77777777" w:rsidR="00062FD4" w:rsidRDefault="00062FD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E01F14" w14:textId="77777777" w:rsidR="00062FD4" w:rsidRDefault="00062F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D27B" w14:textId="77777777" w:rsidR="00062FD4" w:rsidRPr="00713A7C" w:rsidRDefault="00062FD4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13A7C">
      <w:rPr>
        <w:rStyle w:val="Nmerodepgina"/>
        <w:rFonts w:ascii="Arial" w:hAnsi="Arial" w:cs="Arial"/>
      </w:rPr>
      <w:fldChar w:fldCharType="begin"/>
    </w:r>
    <w:r w:rsidRPr="00713A7C">
      <w:rPr>
        <w:rStyle w:val="Nmerodepgina"/>
        <w:rFonts w:ascii="Arial" w:hAnsi="Arial" w:cs="Arial"/>
      </w:rPr>
      <w:instrText xml:space="preserve">PAGE  </w:instrText>
    </w:r>
    <w:r w:rsidRPr="00713A7C">
      <w:rPr>
        <w:rStyle w:val="Nmerodepgina"/>
        <w:rFonts w:ascii="Arial" w:hAnsi="Arial" w:cs="Arial"/>
      </w:rPr>
      <w:fldChar w:fldCharType="separate"/>
    </w:r>
    <w:r w:rsidR="007A0D02">
      <w:rPr>
        <w:rStyle w:val="Nmerodepgina"/>
        <w:rFonts w:ascii="Arial" w:hAnsi="Arial" w:cs="Arial"/>
        <w:noProof/>
      </w:rPr>
      <w:t>2</w:t>
    </w:r>
    <w:r w:rsidRPr="00713A7C">
      <w:rPr>
        <w:rStyle w:val="Nmerodepgina"/>
        <w:rFonts w:ascii="Arial" w:hAnsi="Arial" w:cs="Arial"/>
      </w:rPr>
      <w:fldChar w:fldCharType="end"/>
    </w:r>
  </w:p>
  <w:tbl>
    <w:tblPr>
      <w:tblW w:w="1913" w:type="dxa"/>
      <w:tblInd w:w="800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3"/>
    </w:tblGrid>
    <w:tr w:rsidR="00062FD4" w14:paraId="4743F4CF" w14:textId="77777777" w:rsidTr="003B7732">
      <w:trPr>
        <w:cantSplit/>
        <w:trHeight w:val="60"/>
      </w:trPr>
      <w:tc>
        <w:tcPr>
          <w:tcW w:w="1913" w:type="dxa"/>
        </w:tcPr>
        <w:p w14:paraId="091B6DBD" w14:textId="0F13F554" w:rsidR="00062FD4" w:rsidRDefault="00402C58" w:rsidP="00713A7C">
          <w:pPr>
            <w:pStyle w:val="Encabezado"/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b/>
              <w:sz w:val="10"/>
            </w:rPr>
            <w:t>MINISTER</w:t>
          </w:r>
          <w:r w:rsidR="00EF4710">
            <w:rPr>
              <w:rFonts w:ascii="Arial" w:hAnsi="Arial"/>
              <w:b/>
              <w:sz w:val="10"/>
            </w:rPr>
            <w:t>I</w:t>
          </w:r>
          <w:r>
            <w:rPr>
              <w:rFonts w:ascii="Arial" w:hAnsi="Arial"/>
              <w:b/>
              <w:sz w:val="10"/>
            </w:rPr>
            <w:t>O</w:t>
          </w:r>
        </w:p>
        <w:p w14:paraId="7C4D8FD9" w14:textId="77777777" w:rsidR="00062FD4" w:rsidRDefault="00D16557" w:rsidP="00713A7C">
          <w:pPr>
            <w:pStyle w:val="Encabezado"/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b/>
              <w:sz w:val="10"/>
            </w:rPr>
            <w:t>DE DERECHOS SOCIALES</w:t>
          </w:r>
        </w:p>
        <w:p w14:paraId="46946DC5" w14:textId="77777777" w:rsidR="002C68FF" w:rsidRDefault="00D16557" w:rsidP="00713A7C">
          <w:pPr>
            <w:pStyle w:val="Encabezado"/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b/>
              <w:sz w:val="10"/>
            </w:rPr>
            <w:t>Y AGENDA 2030</w:t>
          </w:r>
        </w:p>
      </w:tc>
    </w:tr>
    <w:tr w:rsidR="00062FD4" w14:paraId="28FB83C8" w14:textId="77777777" w:rsidTr="003B7732">
      <w:trPr>
        <w:cantSplit/>
        <w:trHeight w:val="60"/>
      </w:trPr>
      <w:tc>
        <w:tcPr>
          <w:tcW w:w="1913" w:type="dxa"/>
        </w:tcPr>
        <w:p w14:paraId="151385AA" w14:textId="06F13014" w:rsidR="00062FD4" w:rsidRDefault="00D16557" w:rsidP="00713A7C">
          <w:pPr>
            <w:pStyle w:val="Encabezado"/>
            <w:spacing w:before="120"/>
            <w:rPr>
              <w:rFonts w:ascii="Verdana" w:hAnsi="Verdana"/>
              <w:i/>
              <w:sz w:val="10"/>
            </w:rPr>
          </w:pPr>
          <w:r>
            <w:rPr>
              <w:rFonts w:ascii="Arial" w:hAnsi="Arial"/>
              <w:sz w:val="10"/>
            </w:rPr>
            <w:t>SECRETARÍA DE ESTADO DE DERECHOS</w:t>
          </w:r>
          <w:r w:rsidR="003B7732">
            <w:rPr>
              <w:rFonts w:ascii="Arial" w:hAnsi="Arial"/>
              <w:sz w:val="10"/>
            </w:rPr>
            <w:t xml:space="preserve"> SOCIALES</w:t>
          </w:r>
        </w:p>
      </w:tc>
    </w:tr>
    <w:tr w:rsidR="00062FD4" w14:paraId="356EC2FD" w14:textId="77777777" w:rsidTr="003B7732">
      <w:trPr>
        <w:cantSplit/>
      </w:trPr>
      <w:tc>
        <w:tcPr>
          <w:tcW w:w="1913" w:type="dxa"/>
        </w:tcPr>
        <w:p w14:paraId="53FB4BE6" w14:textId="77777777" w:rsidR="00062FD4" w:rsidRDefault="00062FD4" w:rsidP="00713A7C">
          <w:pPr>
            <w:pStyle w:val="Encabezado"/>
            <w:tabs>
              <w:tab w:val="left" w:pos="354"/>
            </w:tabs>
            <w:spacing w:before="120"/>
            <w:rPr>
              <w:rFonts w:ascii="Arial" w:hAnsi="Arial"/>
              <w:sz w:val="10"/>
            </w:rPr>
          </w:pPr>
          <w:r>
            <w:rPr>
              <w:rFonts w:ascii="Arial" w:hAnsi="Arial"/>
              <w:sz w:val="10"/>
            </w:rPr>
            <w:t>INSTITUTO</w:t>
          </w:r>
        </w:p>
        <w:p w14:paraId="6A9B91E4" w14:textId="77777777" w:rsidR="00062FD4" w:rsidRDefault="00062FD4" w:rsidP="00713A7C">
          <w:pPr>
            <w:pStyle w:val="Encabezado"/>
            <w:tabs>
              <w:tab w:val="left" w:pos="354"/>
            </w:tabs>
            <w:rPr>
              <w:rFonts w:ascii="Arial" w:hAnsi="Arial"/>
              <w:sz w:val="10"/>
            </w:rPr>
          </w:pPr>
          <w:r>
            <w:rPr>
              <w:rFonts w:ascii="Arial" w:hAnsi="Arial"/>
              <w:sz w:val="10"/>
            </w:rPr>
            <w:t>DE MAYORES</w:t>
          </w:r>
        </w:p>
        <w:p w14:paraId="6D38C1C6" w14:textId="77777777" w:rsidR="00062FD4" w:rsidRDefault="00062FD4" w:rsidP="00713A7C">
          <w:pPr>
            <w:pStyle w:val="Encabezado"/>
            <w:tabs>
              <w:tab w:val="left" w:pos="354"/>
            </w:tabs>
            <w:rPr>
              <w:rFonts w:ascii="Arial" w:hAnsi="Arial"/>
              <w:b/>
              <w:sz w:val="10"/>
            </w:rPr>
          </w:pPr>
          <w:r>
            <w:rPr>
              <w:rFonts w:ascii="Arial" w:hAnsi="Arial"/>
              <w:sz w:val="10"/>
            </w:rPr>
            <w:t>Y SERVICIOS SOCIALES</w:t>
          </w:r>
        </w:p>
      </w:tc>
    </w:tr>
    <w:tr w:rsidR="00713A7C" w14:paraId="7C218767" w14:textId="77777777" w:rsidTr="003B7732">
      <w:trPr>
        <w:cantSplit/>
      </w:trPr>
      <w:tc>
        <w:tcPr>
          <w:tcW w:w="1913" w:type="dxa"/>
        </w:tcPr>
        <w:p w14:paraId="753B39B3" w14:textId="77777777" w:rsidR="00713A7C" w:rsidRDefault="00713A7C" w:rsidP="00713A7C">
          <w:pPr>
            <w:pStyle w:val="Encabezado"/>
            <w:tabs>
              <w:tab w:val="left" w:pos="354"/>
            </w:tabs>
            <w:spacing w:before="120"/>
            <w:rPr>
              <w:rFonts w:ascii="Arial" w:hAnsi="Arial"/>
              <w:sz w:val="10"/>
            </w:rPr>
          </w:pPr>
          <w:r w:rsidRPr="00713A7C">
            <w:rPr>
              <w:rFonts w:ascii="Arial" w:hAnsi="Arial"/>
              <w:sz w:val="10"/>
            </w:rPr>
            <w:t>CENTRO DE REFERENCIA ESTATAL DE AUTONOMÍA PERSONAL Y AYUDAS TÉCNICAS</w:t>
          </w:r>
        </w:p>
      </w:tc>
    </w:tr>
  </w:tbl>
  <w:p w14:paraId="2D547288" w14:textId="77777777" w:rsidR="00062FD4" w:rsidRPr="001B3C34" w:rsidRDefault="00062FD4">
    <w:pPr>
      <w:pStyle w:val="Piedepgina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24"/>
      <w:gridCol w:w="6868"/>
      <w:gridCol w:w="1556"/>
    </w:tblGrid>
    <w:tr w:rsidR="00062FD4" w14:paraId="1B521CF7" w14:textId="77777777" w:rsidTr="006A6714">
      <w:trPr>
        <w:cantSplit/>
        <w:trHeight w:val="218"/>
        <w:jc w:val="center"/>
      </w:trPr>
      <w:tc>
        <w:tcPr>
          <w:tcW w:w="1924" w:type="dxa"/>
          <w:tcBorders>
            <w:bottom w:val="dotted" w:sz="4" w:space="0" w:color="auto"/>
          </w:tcBorders>
        </w:tcPr>
        <w:p w14:paraId="3698F07A" w14:textId="419C29CD" w:rsidR="00062FD4" w:rsidRDefault="00062FD4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6868" w:type="dxa"/>
          <w:vMerge w:val="restart"/>
          <w:tcBorders>
            <w:left w:val="nil"/>
            <w:bottom w:val="dotted" w:sz="4" w:space="0" w:color="auto"/>
          </w:tcBorders>
          <w:vAlign w:val="center"/>
        </w:tcPr>
        <w:p w14:paraId="244E4C8B" w14:textId="62157660" w:rsidR="00062FD4" w:rsidRDefault="00062FD4" w:rsidP="00F11254">
          <w:pPr>
            <w:pStyle w:val="EncabezadoDireccin"/>
            <w:tabs>
              <w:tab w:val="left" w:pos="2622"/>
            </w:tabs>
            <w:ind w:firstLine="0"/>
            <w:jc w:val="center"/>
            <w:rPr>
              <w:rFonts w:ascii="Times New Roman" w:hAnsi="Times New Roman"/>
              <w:position w:val="0"/>
              <w:sz w:val="24"/>
            </w:rPr>
          </w:pPr>
        </w:p>
      </w:tc>
      <w:tc>
        <w:tcPr>
          <w:tcW w:w="1556" w:type="dxa"/>
          <w:vMerge w:val="restart"/>
          <w:tcBorders>
            <w:left w:val="single" w:sz="4" w:space="0" w:color="auto"/>
          </w:tcBorders>
        </w:tcPr>
        <w:p w14:paraId="6ADB2A43" w14:textId="77777777" w:rsidR="00062FD4" w:rsidRDefault="00062FD4">
          <w:pPr>
            <w:pStyle w:val="Encabezado"/>
            <w:jc w:val="both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LOS EXTREMEÑOS, 1</w:t>
          </w:r>
        </w:p>
        <w:p w14:paraId="74F14E43" w14:textId="50C746B6" w:rsidR="00062FD4" w:rsidRDefault="00062FD4">
          <w:pPr>
            <w:pStyle w:val="Encabezado"/>
            <w:tabs>
              <w:tab w:val="left" w:pos="354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28018 MADRID</w:t>
          </w:r>
        </w:p>
        <w:p w14:paraId="68545F57" w14:textId="77777777" w:rsidR="00062FD4" w:rsidRDefault="00062FD4">
          <w:pPr>
            <w:pStyle w:val="Encabezado"/>
            <w:tabs>
              <w:tab w:val="left" w:pos="354"/>
            </w:tabs>
            <w:rPr>
              <w:rFonts w:ascii="Arial" w:hAnsi="Arial"/>
              <w:sz w:val="12"/>
            </w:rPr>
          </w:pPr>
        </w:p>
        <w:p w14:paraId="07DA8851" w14:textId="77777777" w:rsidR="00062FD4" w:rsidRDefault="00062FD4">
          <w:pPr>
            <w:pStyle w:val="Encabezado"/>
            <w:tabs>
              <w:tab w:val="left" w:pos="354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</w:t>
          </w:r>
          <w:r>
            <w:rPr>
              <w:rFonts w:ascii="Arial" w:hAnsi="Arial"/>
              <w:sz w:val="12"/>
            </w:rPr>
            <w:tab/>
            <w:t>91 703 31 00</w:t>
          </w:r>
        </w:p>
        <w:p w14:paraId="65AC3AA1" w14:textId="77777777" w:rsidR="00062FD4" w:rsidRDefault="00062FD4">
          <w:pPr>
            <w:pStyle w:val="Encabezado"/>
            <w:tabs>
              <w:tab w:val="left" w:pos="354"/>
            </w:tabs>
            <w:jc w:val="both"/>
            <w:rPr>
              <w:rFonts w:ascii="Arial" w:hAnsi="Arial"/>
              <w:b/>
              <w:sz w:val="12"/>
            </w:rPr>
          </w:pPr>
          <w:r>
            <w:rPr>
              <w:rFonts w:ascii="Arial" w:hAnsi="Arial"/>
              <w:sz w:val="12"/>
            </w:rPr>
            <w:t>FAX:</w:t>
          </w:r>
          <w:r>
            <w:rPr>
              <w:rFonts w:ascii="Arial" w:hAnsi="Arial"/>
              <w:sz w:val="12"/>
            </w:rPr>
            <w:tab/>
            <w:t>91 778 41 17</w:t>
          </w:r>
        </w:p>
      </w:tc>
    </w:tr>
    <w:tr w:rsidR="00062FD4" w14:paraId="4540EF31" w14:textId="77777777" w:rsidTr="006A6714">
      <w:trPr>
        <w:cantSplit/>
        <w:trHeight w:val="62"/>
        <w:jc w:val="center"/>
      </w:trPr>
      <w:tc>
        <w:tcPr>
          <w:tcW w:w="192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82DE77A" w14:textId="77777777" w:rsidR="00062FD4" w:rsidRDefault="00062FD4">
          <w:pPr>
            <w:pStyle w:val="Encabezado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CORREO ELECTRÓNICO:</w:t>
          </w:r>
        </w:p>
      </w:tc>
      <w:tc>
        <w:tcPr>
          <w:tcW w:w="6868" w:type="dxa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14:paraId="5416128E" w14:textId="77777777" w:rsidR="00062FD4" w:rsidRDefault="00062FD4">
          <w:pPr>
            <w:pStyle w:val="EncabezadoDireccin"/>
            <w:tabs>
              <w:tab w:val="left" w:pos="2622"/>
            </w:tabs>
            <w:ind w:firstLine="0"/>
            <w:jc w:val="both"/>
            <w:rPr>
              <w:rFonts w:ascii="Times New Roman" w:hAnsi="Times New Roman"/>
              <w:position w:val="0"/>
              <w:sz w:val="24"/>
            </w:rPr>
          </w:pPr>
        </w:p>
      </w:tc>
      <w:tc>
        <w:tcPr>
          <w:tcW w:w="1556" w:type="dxa"/>
          <w:vMerge/>
          <w:tcBorders>
            <w:top w:val="dotted" w:sz="4" w:space="0" w:color="auto"/>
            <w:left w:val="single" w:sz="4" w:space="0" w:color="auto"/>
          </w:tcBorders>
        </w:tcPr>
        <w:p w14:paraId="6DD2A641" w14:textId="77777777" w:rsidR="00062FD4" w:rsidRDefault="00062FD4">
          <w:pPr>
            <w:pStyle w:val="Encabezado"/>
            <w:jc w:val="both"/>
            <w:rPr>
              <w:rFonts w:ascii="Arial" w:hAnsi="Arial"/>
              <w:sz w:val="12"/>
            </w:rPr>
          </w:pPr>
        </w:p>
      </w:tc>
    </w:tr>
    <w:tr w:rsidR="00062FD4" w14:paraId="701AFC92" w14:textId="77777777" w:rsidTr="006A6714">
      <w:trPr>
        <w:cantSplit/>
        <w:trHeight w:val="170"/>
        <w:jc w:val="center"/>
      </w:trPr>
      <w:tc>
        <w:tcPr>
          <w:tcW w:w="1924" w:type="dxa"/>
          <w:tcBorders>
            <w:top w:val="dotted" w:sz="4" w:space="0" w:color="auto"/>
          </w:tcBorders>
        </w:tcPr>
        <w:p w14:paraId="67251413" w14:textId="77777777" w:rsidR="00062FD4" w:rsidRDefault="00062FD4" w:rsidP="001B3C34">
          <w:pPr>
            <w:pStyle w:val="Encabezado"/>
            <w:spacing w:before="120" w:after="120"/>
            <w:rPr>
              <w:rFonts w:ascii="Arial" w:hAnsi="Arial"/>
              <w:sz w:val="14"/>
            </w:rPr>
          </w:pPr>
          <w:r>
            <w:rPr>
              <w:color w:val="000000"/>
              <w:sz w:val="16"/>
            </w:rPr>
            <w:t>ceapat@imserso.es</w:t>
          </w:r>
        </w:p>
      </w:tc>
      <w:tc>
        <w:tcPr>
          <w:tcW w:w="6868" w:type="dxa"/>
          <w:vMerge/>
          <w:tcBorders>
            <w:top w:val="dotted" w:sz="4" w:space="0" w:color="auto"/>
            <w:left w:val="nil"/>
          </w:tcBorders>
        </w:tcPr>
        <w:p w14:paraId="147FFE9D" w14:textId="77777777" w:rsidR="00062FD4" w:rsidRDefault="00062FD4" w:rsidP="001B3C34">
          <w:pPr>
            <w:pStyle w:val="EncabezadoDireccin"/>
            <w:tabs>
              <w:tab w:val="left" w:pos="2622"/>
            </w:tabs>
            <w:spacing w:after="240"/>
            <w:ind w:firstLine="0"/>
            <w:jc w:val="both"/>
            <w:rPr>
              <w:rFonts w:ascii="Times New Roman" w:hAnsi="Times New Roman"/>
              <w:position w:val="0"/>
              <w:sz w:val="24"/>
            </w:rPr>
          </w:pPr>
        </w:p>
      </w:tc>
      <w:tc>
        <w:tcPr>
          <w:tcW w:w="1556" w:type="dxa"/>
          <w:vMerge/>
          <w:tcBorders>
            <w:top w:val="dotted" w:sz="4" w:space="0" w:color="auto"/>
            <w:left w:val="single" w:sz="4" w:space="0" w:color="auto"/>
          </w:tcBorders>
        </w:tcPr>
        <w:p w14:paraId="0D577B1F" w14:textId="77777777" w:rsidR="00062FD4" w:rsidRDefault="00062FD4" w:rsidP="001B3C34">
          <w:pPr>
            <w:pStyle w:val="Encabezado"/>
            <w:spacing w:after="240"/>
            <w:jc w:val="both"/>
            <w:rPr>
              <w:rFonts w:ascii="Arial" w:hAnsi="Arial"/>
              <w:sz w:val="12"/>
            </w:rPr>
          </w:pPr>
        </w:p>
      </w:tc>
    </w:tr>
  </w:tbl>
  <w:p w14:paraId="5658629A" w14:textId="6A906C6B" w:rsidR="00062FD4" w:rsidRPr="001B3C34" w:rsidRDefault="00062FD4">
    <w:pPr>
      <w:pStyle w:val="Piedepgin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1C17" w14:textId="77777777" w:rsidR="00C83889" w:rsidRDefault="00C83889">
      <w:r>
        <w:separator/>
      </w:r>
    </w:p>
  </w:footnote>
  <w:footnote w:type="continuationSeparator" w:id="0">
    <w:p w14:paraId="33CBBF51" w14:textId="77777777" w:rsidR="00C83889" w:rsidRDefault="00C8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618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51"/>
    </w:tblGrid>
    <w:tr w:rsidR="00062FD4" w14:paraId="77358ED4" w14:textId="77777777" w:rsidTr="007A0D02">
      <w:trPr>
        <w:cantSplit/>
        <w:trHeight w:val="340"/>
      </w:trPr>
      <w:tc>
        <w:tcPr>
          <w:tcW w:w="851" w:type="dxa"/>
          <w:vAlign w:val="center"/>
        </w:tcPr>
        <w:p w14:paraId="59539986" w14:textId="77777777" w:rsidR="00062FD4" w:rsidRDefault="00713A7C" w:rsidP="007A0D02">
          <w:pPr>
            <w:pStyle w:val="EncabezadoImagen"/>
            <w:ind w:right="0"/>
            <w:jc w:val="center"/>
            <w:rPr>
              <w:rFonts w:ascii="Arial" w:hAnsi="Arial"/>
              <w:sz w:val="10"/>
            </w:rPr>
          </w:pPr>
          <w:r w:rsidRPr="00473419">
            <w:rPr>
              <w:noProof/>
              <w:lang w:val="es-ES"/>
            </w:rPr>
            <w:drawing>
              <wp:inline distT="0" distB="0" distL="0" distR="0" wp14:anchorId="274BBAE9" wp14:editId="1F4E4A33">
                <wp:extent cx="442800" cy="460800"/>
                <wp:effectExtent l="0" t="0" r="0" b="0"/>
                <wp:docPr id="627505926" name="Imagen 627505926" descr="Escudo de Esp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8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1254" w14:paraId="35B576DE" w14:textId="77777777" w:rsidTr="007A0D02">
      <w:trPr>
        <w:cantSplit/>
        <w:trHeight w:val="340"/>
      </w:trPr>
      <w:tc>
        <w:tcPr>
          <w:tcW w:w="851" w:type="dxa"/>
          <w:vAlign w:val="center"/>
        </w:tcPr>
        <w:p w14:paraId="5CB56375" w14:textId="77777777" w:rsidR="00F11254" w:rsidRPr="00473419" w:rsidRDefault="00F11254" w:rsidP="007A0D02">
          <w:pPr>
            <w:pStyle w:val="EncabezadoImagen"/>
            <w:ind w:right="0"/>
            <w:jc w:val="center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198139EE" wp14:editId="48D502B3">
                <wp:extent cx="450215" cy="133985"/>
                <wp:effectExtent l="0" t="0" r="6985" b="0"/>
                <wp:docPr id="959638937" name="Imagen 959638937" descr="Logotipo de la Presidencia Española del Consejo de la Unión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1711015" name="Imagen 1621711015" descr="Logotipo de la Presidencia Española del Consejo de la Unión Europea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133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9DE3B1" w14:textId="77777777" w:rsidR="00062FD4" w:rsidRPr="00F11254" w:rsidRDefault="00062FD4" w:rsidP="00F11254">
    <w:pPr>
      <w:pStyle w:val="Encabezado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550"/>
    <w:multiLevelType w:val="multilevel"/>
    <w:tmpl w:val="316435B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" w15:restartNumberingAfterBreak="0">
    <w:nsid w:val="2D0F5EA8"/>
    <w:multiLevelType w:val="hybridMultilevel"/>
    <w:tmpl w:val="49582D16"/>
    <w:lvl w:ilvl="0" w:tplc="B6D8F9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A85FD1"/>
    <w:multiLevelType w:val="hybridMultilevel"/>
    <w:tmpl w:val="331AF2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35439"/>
    <w:multiLevelType w:val="hybridMultilevel"/>
    <w:tmpl w:val="1A28E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A37B14"/>
    <w:multiLevelType w:val="multilevel"/>
    <w:tmpl w:val="31643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EFB4AF6"/>
    <w:multiLevelType w:val="hybridMultilevel"/>
    <w:tmpl w:val="F1FE41A2"/>
    <w:lvl w:ilvl="0" w:tplc="7DDE0B1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27063"/>
    <w:multiLevelType w:val="multilevel"/>
    <w:tmpl w:val="E5C44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B235D"/>
    <w:multiLevelType w:val="hybridMultilevel"/>
    <w:tmpl w:val="CF8845C0"/>
    <w:lvl w:ilvl="0" w:tplc="564055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A7143"/>
    <w:multiLevelType w:val="hybridMultilevel"/>
    <w:tmpl w:val="E6780EC2"/>
    <w:lvl w:ilvl="0" w:tplc="FF0290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837379427">
    <w:abstractNumId w:val="5"/>
  </w:num>
  <w:num w:numId="2" w16cid:durableId="241107494">
    <w:abstractNumId w:val="2"/>
  </w:num>
  <w:num w:numId="3" w16cid:durableId="334112539">
    <w:abstractNumId w:val="4"/>
  </w:num>
  <w:num w:numId="4" w16cid:durableId="121265069">
    <w:abstractNumId w:val="6"/>
  </w:num>
  <w:num w:numId="5" w16cid:durableId="1850099192">
    <w:abstractNumId w:val="0"/>
  </w:num>
  <w:num w:numId="6" w16cid:durableId="358548686">
    <w:abstractNumId w:val="8"/>
  </w:num>
  <w:num w:numId="7" w16cid:durableId="1212306972">
    <w:abstractNumId w:val="1"/>
  </w:num>
  <w:num w:numId="8" w16cid:durableId="856430675">
    <w:abstractNumId w:val="3"/>
  </w:num>
  <w:num w:numId="9" w16cid:durableId="1741245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F3"/>
    <w:rsid w:val="00006044"/>
    <w:rsid w:val="00026835"/>
    <w:rsid w:val="00035506"/>
    <w:rsid w:val="000536FA"/>
    <w:rsid w:val="00062FD4"/>
    <w:rsid w:val="000835E4"/>
    <w:rsid w:val="00083738"/>
    <w:rsid w:val="00091F17"/>
    <w:rsid w:val="000933ED"/>
    <w:rsid w:val="000944CB"/>
    <w:rsid w:val="000B4958"/>
    <w:rsid w:val="000D05EE"/>
    <w:rsid w:val="000D6365"/>
    <w:rsid w:val="000E1236"/>
    <w:rsid w:val="000E1424"/>
    <w:rsid w:val="00113389"/>
    <w:rsid w:val="00125575"/>
    <w:rsid w:val="0012735D"/>
    <w:rsid w:val="0013642D"/>
    <w:rsid w:val="001375F9"/>
    <w:rsid w:val="0014549E"/>
    <w:rsid w:val="001759C3"/>
    <w:rsid w:val="0018014F"/>
    <w:rsid w:val="00182BC6"/>
    <w:rsid w:val="001B3C34"/>
    <w:rsid w:val="001D4F62"/>
    <w:rsid w:val="00210F6D"/>
    <w:rsid w:val="00227353"/>
    <w:rsid w:val="0028243B"/>
    <w:rsid w:val="00283BE0"/>
    <w:rsid w:val="00295496"/>
    <w:rsid w:val="002C19A2"/>
    <w:rsid w:val="002C2046"/>
    <w:rsid w:val="002C384B"/>
    <w:rsid w:val="002C68FF"/>
    <w:rsid w:val="002E0A94"/>
    <w:rsid w:val="002F0B9E"/>
    <w:rsid w:val="003348C6"/>
    <w:rsid w:val="003505CA"/>
    <w:rsid w:val="0036425B"/>
    <w:rsid w:val="003A6489"/>
    <w:rsid w:val="003B7732"/>
    <w:rsid w:val="003E78E7"/>
    <w:rsid w:val="00402C58"/>
    <w:rsid w:val="004124C7"/>
    <w:rsid w:val="004A3803"/>
    <w:rsid w:val="004D12B2"/>
    <w:rsid w:val="004E02FF"/>
    <w:rsid w:val="004E3DDA"/>
    <w:rsid w:val="005472F4"/>
    <w:rsid w:val="00573607"/>
    <w:rsid w:val="00590FEB"/>
    <w:rsid w:val="005D2365"/>
    <w:rsid w:val="00630A62"/>
    <w:rsid w:val="00691D58"/>
    <w:rsid w:val="006A6714"/>
    <w:rsid w:val="006C3841"/>
    <w:rsid w:val="006D26EA"/>
    <w:rsid w:val="006D790C"/>
    <w:rsid w:val="00713A7C"/>
    <w:rsid w:val="0072451D"/>
    <w:rsid w:val="00747FCD"/>
    <w:rsid w:val="007A0D02"/>
    <w:rsid w:val="007B2410"/>
    <w:rsid w:val="007C58D2"/>
    <w:rsid w:val="00810789"/>
    <w:rsid w:val="00836DF5"/>
    <w:rsid w:val="00855EA0"/>
    <w:rsid w:val="00891203"/>
    <w:rsid w:val="008917F8"/>
    <w:rsid w:val="008B23BA"/>
    <w:rsid w:val="008C7963"/>
    <w:rsid w:val="00921BCF"/>
    <w:rsid w:val="00923EB9"/>
    <w:rsid w:val="00986A34"/>
    <w:rsid w:val="009920C5"/>
    <w:rsid w:val="009946C0"/>
    <w:rsid w:val="009A2B4A"/>
    <w:rsid w:val="009D3D60"/>
    <w:rsid w:val="009F738D"/>
    <w:rsid w:val="00A30D63"/>
    <w:rsid w:val="00A449F0"/>
    <w:rsid w:val="00A53217"/>
    <w:rsid w:val="00A53D20"/>
    <w:rsid w:val="00A55729"/>
    <w:rsid w:val="00AA34F0"/>
    <w:rsid w:val="00AE00D5"/>
    <w:rsid w:val="00B05069"/>
    <w:rsid w:val="00B272E6"/>
    <w:rsid w:val="00B559CC"/>
    <w:rsid w:val="00B567E7"/>
    <w:rsid w:val="00B62054"/>
    <w:rsid w:val="00B83E52"/>
    <w:rsid w:val="00C1408A"/>
    <w:rsid w:val="00C7080C"/>
    <w:rsid w:val="00C7430F"/>
    <w:rsid w:val="00C83889"/>
    <w:rsid w:val="00CD0D35"/>
    <w:rsid w:val="00CF1ECE"/>
    <w:rsid w:val="00D012F3"/>
    <w:rsid w:val="00D16557"/>
    <w:rsid w:val="00D33DDF"/>
    <w:rsid w:val="00D4044D"/>
    <w:rsid w:val="00D46097"/>
    <w:rsid w:val="00D50C92"/>
    <w:rsid w:val="00D6766F"/>
    <w:rsid w:val="00D74595"/>
    <w:rsid w:val="00DA739C"/>
    <w:rsid w:val="00DC03E2"/>
    <w:rsid w:val="00DD1DD4"/>
    <w:rsid w:val="00DF1ECE"/>
    <w:rsid w:val="00E13665"/>
    <w:rsid w:val="00E26E08"/>
    <w:rsid w:val="00E33D72"/>
    <w:rsid w:val="00E52079"/>
    <w:rsid w:val="00E721C8"/>
    <w:rsid w:val="00E72301"/>
    <w:rsid w:val="00ED3482"/>
    <w:rsid w:val="00ED71C3"/>
    <w:rsid w:val="00EF4710"/>
    <w:rsid w:val="00F11254"/>
    <w:rsid w:val="00F241BE"/>
    <w:rsid w:val="00F41132"/>
    <w:rsid w:val="00F80C46"/>
    <w:rsid w:val="00F9169D"/>
    <w:rsid w:val="00FC76EA"/>
    <w:rsid w:val="00FD3714"/>
    <w:rsid w:val="00FD7B22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772B0"/>
  <w15:chartTrackingRefBased/>
  <w15:docId w15:val="{EAE3BF41-D754-4E06-978E-3F091858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C384B"/>
    <w:pPr>
      <w:autoSpaceDE w:val="0"/>
      <w:autoSpaceDN w:val="0"/>
      <w:adjustRightInd w:val="0"/>
      <w:spacing w:before="360" w:after="360"/>
      <w:outlineLvl w:val="0"/>
    </w:pPr>
    <w:rPr>
      <w:rFonts w:ascii="Atkinson Hyperlegible" w:hAnsi="Atkinson Hyperlegible" w:cs="Arial"/>
      <w:color w:val="000000"/>
      <w:sz w:val="26"/>
      <w:szCs w:val="26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  <w:szCs w:val="24"/>
      <w:lang w:val="es-ES"/>
    </w:rPr>
  </w:style>
  <w:style w:type="paragraph" w:styleId="Ttulo4">
    <w:name w:val="heading 4"/>
    <w:basedOn w:val="Normal"/>
    <w:next w:val="Normal"/>
    <w:qFormat/>
    <w:pPr>
      <w:keepNext/>
      <w:ind w:left="2124" w:hanging="2124"/>
      <w:jc w:val="both"/>
      <w:outlineLvl w:val="3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ncabezadoImagen">
    <w:name w:val="Encabezado Imagen"/>
    <w:basedOn w:val="Normal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</w:rPr>
  </w:style>
  <w:style w:type="paragraph" w:customStyle="1" w:styleId="EncabezadoDireccin">
    <w:name w:val="Encabezado Dirección"/>
    <w:basedOn w:val="Normal"/>
    <w:pPr>
      <w:ind w:hanging="1701"/>
      <w:jc w:val="right"/>
    </w:pPr>
    <w:rPr>
      <w:rFonts w:ascii="Arial Narrow" w:hAnsi="Arial Narrow"/>
      <w:position w:val="-4"/>
      <w:sz w:val="20"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u w:val="single"/>
      <w:lang w:val="es-ES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  <w:i/>
      <w:iCs/>
      <w:sz w:val="28"/>
      <w:u w:val="single"/>
      <w:lang w:val="es-ES"/>
    </w:rPr>
  </w:style>
  <w:style w:type="character" w:styleId="Hipervnculo">
    <w:name w:val="Hyperlink"/>
    <w:rsid w:val="007B2410"/>
    <w:rPr>
      <w:rFonts w:ascii="Atkinson Hyperlegible" w:hAnsi="Atkinson Hyperlegible"/>
      <w:b/>
      <w:color w:val="0000FF"/>
      <w:sz w:val="22"/>
      <w:u w:val="non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2"/>
      <w:szCs w:val="24"/>
      <w:lang w:val="en-U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  <w:jc w:val="center"/>
    </w:pPr>
    <w:rPr>
      <w:rFonts w:ascii="Arial" w:hAnsi="Arial" w:cs="Arial"/>
      <w:b/>
      <w:bCs/>
      <w:color w:val="000000"/>
      <w:lang w:val="es-E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035506"/>
    <w:pPr>
      <w:ind w:left="720"/>
      <w:contextualSpacing/>
    </w:pPr>
    <w:rPr>
      <w:sz w:val="20"/>
    </w:rPr>
  </w:style>
  <w:style w:type="character" w:styleId="Hipervnculovisitado">
    <w:name w:val="FollowedHyperlink"/>
    <w:basedOn w:val="Fuentedeprrafopredeter"/>
    <w:rsid w:val="0003550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5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monica-comocrearhistorias/" TargetMode="External"/><Relationship Id="rId18" Type="http://schemas.openxmlformats.org/officeDocument/2006/relationships/hyperlink" Target="https://es.linkedin.com/company/ceacog" TargetMode="External"/><Relationship Id="rId26" Type="http://schemas.openxmlformats.org/officeDocument/2006/relationships/hyperlink" Target="https://www.linkedin.com/in/jesica-rivero-espinosa-2766682b/" TargetMode="External"/><Relationship Id="rId39" Type="http://schemas.openxmlformats.org/officeDocument/2006/relationships/hyperlink" Target="https://t.ly/FOTyX" TargetMode="External"/><Relationship Id="rId21" Type="http://schemas.openxmlformats.org/officeDocument/2006/relationships/hyperlink" Target="https://www.linkedin.com/in/pablo-rodr%C3%ADguez-pappalardo-5b0b9116/overlay/about-this-profile/?lipi=urn%3Ali%3Apage%3Ad_flagship3_profile_view_base%3BoGn8EIFnSJa73A7vUpJZrA%3D%3D" TargetMode="External"/><Relationship Id="rId34" Type="http://schemas.openxmlformats.org/officeDocument/2006/relationships/hyperlink" Target="https://soniamegias.es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linkedin.com/in/anna-matamala-a18b0260" TargetMode="External"/><Relationship Id="rId29" Type="http://schemas.openxmlformats.org/officeDocument/2006/relationships/hyperlink" Target="https://www.linkedin.com/in/joseangelpalaci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linkedin.com/in/mar%C3%ADa-carmen-g%C3%B3mez-p%C3%A9rez-43058a52" TargetMode="External"/><Relationship Id="rId24" Type="http://schemas.openxmlformats.org/officeDocument/2006/relationships/hyperlink" Target="https://es.linkedin.com/in/jose-ram%C3%B3n-robles-1ab194a" TargetMode="External"/><Relationship Id="rId32" Type="http://schemas.openxmlformats.org/officeDocument/2006/relationships/hyperlink" Target="https://investiga.upo.es/investigadores/160002/detalle" TargetMode="External"/><Relationship Id="rId37" Type="http://schemas.openxmlformats.org/officeDocument/2006/relationships/hyperlink" Target="https://www.once.es/internacional/tratado-de-marrakech/tratado-de-marrakech" TargetMode="External"/><Relationship Id="rId40" Type="http://schemas.openxmlformats.org/officeDocument/2006/relationships/image" Target="media/image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iscal.es/-/avelina-al-c3-ada-robles-desde-la-fiscal-c3-ada-hemos-entendido-que-hay-que-potenciar-la-autonom-c3-ada-de-las-personas-con-discapacidad-" TargetMode="External"/><Relationship Id="rId23" Type="http://schemas.openxmlformats.org/officeDocument/2006/relationships/hyperlink" Target="https://es.linkedin.com/in/ricardogarciab/es" TargetMode="External"/><Relationship Id="rId28" Type="http://schemas.openxmlformats.org/officeDocument/2006/relationships/hyperlink" Target="https://es.linkedin.com/in/ccardenasgar" TargetMode="External"/><Relationship Id="rId36" Type="http://schemas.openxmlformats.org/officeDocument/2006/relationships/hyperlink" Target="https://www.linkedin.com/in/pepomarquez/" TargetMode="External"/><Relationship Id="rId10" Type="http://schemas.openxmlformats.org/officeDocument/2006/relationships/hyperlink" Target="https://es.linkedin.com/in/ana-m%C2%AA-mar%C3%ADn-g%C3%A1lvez-b9067027" TargetMode="External"/><Relationship Id="rId19" Type="http://schemas.openxmlformats.org/officeDocument/2006/relationships/hyperlink" Target="https://www.linkedin.com/in/ruth-vidriales-28024638/?originalSubdomain=es" TargetMode="External"/><Relationship Id="rId31" Type="http://schemas.openxmlformats.org/officeDocument/2006/relationships/hyperlink" Target="https://es.linkedin.com/in/marta-prieto-poblacion?trk=public_post_feed-reaction-header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s.linkedin.com/in/teresa-soldevila-58131333" TargetMode="External"/><Relationship Id="rId14" Type="http://schemas.openxmlformats.org/officeDocument/2006/relationships/hyperlink" Target="https://es.linkedin.com/in/ana-bull%C3%B3n-s%C3%A1ez-972243202?trk=public_post_feed-actor-name" TargetMode="External"/><Relationship Id="rId22" Type="http://schemas.openxmlformats.org/officeDocument/2006/relationships/hyperlink" Target="https://es.linkedin.com/in/fatimabana" TargetMode="External"/><Relationship Id="rId27" Type="http://schemas.openxmlformats.org/officeDocument/2006/relationships/hyperlink" Target="https://es.linkedin.com/in/sara-ulla-diez" TargetMode="External"/><Relationship Id="rId30" Type="http://schemas.openxmlformats.org/officeDocument/2006/relationships/hyperlink" Target="https://es.linkedin.com/in/cristian-su%C3%A1rez?trk=public_post_feed-reaction-header" TargetMode="External"/><Relationship Id="rId35" Type="http://schemas.openxmlformats.org/officeDocument/2006/relationships/hyperlink" Target="https://es.linkedin.com/in/miguel-angel-font-bisier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s.linkedin.com/in/albertocruzgomez" TargetMode="External"/><Relationship Id="rId17" Type="http://schemas.openxmlformats.org/officeDocument/2006/relationships/hyperlink" Target="https://es.linkedin.com/in/carmen-lafuente-canela-43a396201" TargetMode="External"/><Relationship Id="rId25" Type="http://schemas.openxmlformats.org/officeDocument/2006/relationships/hyperlink" Target="https://es.linkedin.com/in/belen-ruiz-mezcua-aa9737" TargetMode="External"/><Relationship Id="rId33" Type="http://schemas.openxmlformats.org/officeDocument/2006/relationships/hyperlink" Target="https://www.soledades.es/" TargetMode="External"/><Relationship Id="rId38" Type="http://schemas.openxmlformats.org/officeDocument/2006/relationships/hyperlink" Target="https://es.linkedin.com/in/fernando-garcia-soria-3789a611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s.linkedin.com/in/francisco-bariffi-650b276?trk=public_post_feed-actor-name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peranzacortes.CEAPATIMSERSO\Escritorio\Secretar&#237;a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6D90-5249-4C54-91CF-882F855D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Carta.dot</Template>
  <TotalTime>2</TotalTime>
  <Pages>5</Pages>
  <Words>618</Words>
  <Characters>6720</Characters>
  <Application>Microsoft Office Word</Application>
  <DocSecurity>4</DocSecurity>
  <Lines>56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la semana de encuentros Ceapat 2023</vt:lpstr>
    </vt:vector>
  </TitlesOfParts>
  <Company>IMSERSO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la semana de encuentros Ceapat 2023</dc:title>
  <dc:subject/>
  <dc:creator>Tomás Herrera Pedreira</dc:creator>
  <cp:keywords/>
  <dc:description>Plantilla Word97 Secretaría General</dc:description>
  <cp:lastModifiedBy>María Ángeles Tirado Cubas</cp:lastModifiedBy>
  <cp:revision>2</cp:revision>
  <cp:lastPrinted>2023-10-16T11:31:00Z</cp:lastPrinted>
  <dcterms:created xsi:type="dcterms:W3CDTF">2023-10-23T06:49:00Z</dcterms:created>
  <dcterms:modified xsi:type="dcterms:W3CDTF">2023-10-23T06:49:00Z</dcterms:modified>
</cp:coreProperties>
</file>